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9E" w:rsidRPr="0036449E" w:rsidRDefault="0036449E" w:rsidP="003644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 xml:space="preserve">Instituto Fray Mamerto </w:t>
      </w:r>
      <w:proofErr w:type="spellStart"/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Esquiú</w:t>
      </w:r>
      <w:proofErr w:type="spellEnd"/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 </w:t>
      </w:r>
    </w:p>
    <w:p w:rsidR="0036449E" w:rsidRPr="0036449E" w:rsidRDefault="0036449E" w:rsidP="003644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Continuidad pedagógica </w:t>
      </w:r>
      <w:r w:rsidR="003F0DD3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6</w:t>
      </w:r>
    </w:p>
    <w:p w:rsidR="0036449E" w:rsidRPr="0036449E" w:rsidRDefault="0036449E" w:rsidP="003644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6to A</w:t>
      </w:r>
      <w:proofErr w:type="gramStart"/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,B,C</w:t>
      </w:r>
      <w:proofErr w:type="gramEnd"/>
    </w:p>
    <w:p w:rsidR="0036449E" w:rsidRPr="0036449E" w:rsidRDefault="0036449E" w:rsidP="003644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 xml:space="preserve">Profesoras: </w:t>
      </w:r>
      <w:proofErr w:type="spellStart"/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Torresel</w:t>
      </w:r>
      <w:proofErr w:type="spellEnd"/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, Luciana; Somers, Sofía</w:t>
      </w:r>
    </w:p>
    <w:p w:rsidR="0036449E" w:rsidRPr="0036449E" w:rsidRDefault="0036449E" w:rsidP="003644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36449E">
        <w:rPr>
          <w:rFonts w:ascii="Cambria" w:eastAsia="Times New Roman" w:hAnsi="Cambria" w:cs="Times New Roman"/>
          <w:color w:val="000000"/>
          <w:sz w:val="24"/>
          <w:szCs w:val="24"/>
          <w:lang w:val="es-AR" w:eastAsia="en-GB"/>
        </w:rPr>
        <w:t> </w:t>
      </w:r>
    </w:p>
    <w:p w:rsidR="0036449E" w:rsidRPr="0036449E" w:rsidRDefault="0036449E" w:rsidP="0036449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PLAN DE CONTINUIDAD PEDAGÓGICA </w:t>
      </w:r>
      <w:r w:rsidR="003F0DD3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6</w:t>
      </w:r>
    </w:p>
    <w:p w:rsidR="0036449E" w:rsidRPr="0036449E" w:rsidRDefault="0036449E" w:rsidP="003644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UNIDAD 2</w:t>
      </w:r>
    </w:p>
    <w:p w:rsidR="0036449E" w:rsidRPr="0036449E" w:rsidRDefault="0036449E" w:rsidP="003644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6449E">
        <w:rPr>
          <w:rFonts w:ascii="Cambria" w:eastAsia="Times New Roman" w:hAnsi="Cambria" w:cs="Times New Roman"/>
          <w:b/>
          <w:bCs/>
          <w:color w:val="000000"/>
          <w:lang w:eastAsia="en-GB"/>
        </w:rPr>
        <w:t>Materiales</w:t>
      </w:r>
      <w:proofErr w:type="spellEnd"/>
      <w:r w:rsidRPr="0036449E">
        <w:rPr>
          <w:rFonts w:ascii="Cambria" w:eastAsia="Times New Roman" w:hAnsi="Cambria" w:cs="Times New Roman"/>
          <w:b/>
          <w:bCs/>
          <w:color w:val="000000"/>
          <w:lang w:eastAsia="en-GB"/>
        </w:rPr>
        <w:t xml:space="preserve"> </w:t>
      </w:r>
      <w:proofErr w:type="gramStart"/>
      <w:r w:rsidRPr="0036449E">
        <w:rPr>
          <w:rFonts w:ascii="Cambria" w:eastAsia="Times New Roman" w:hAnsi="Cambria" w:cs="Times New Roman"/>
          <w:b/>
          <w:bCs/>
          <w:color w:val="000000"/>
          <w:lang w:eastAsia="en-GB"/>
        </w:rPr>
        <w:t>a</w:t>
      </w:r>
      <w:proofErr w:type="gramEnd"/>
      <w:r w:rsidRPr="0036449E">
        <w:rPr>
          <w:rFonts w:ascii="Cambria" w:eastAsia="Times New Roman" w:hAnsi="Cambria" w:cs="Times New Roman"/>
          <w:b/>
          <w:bCs/>
          <w:color w:val="000000"/>
          <w:lang w:eastAsia="en-GB"/>
        </w:rPr>
        <w:t xml:space="preserve"> </w:t>
      </w:r>
      <w:proofErr w:type="spellStart"/>
      <w:r w:rsidRPr="0036449E">
        <w:rPr>
          <w:rFonts w:ascii="Cambria" w:eastAsia="Times New Roman" w:hAnsi="Cambria" w:cs="Times New Roman"/>
          <w:b/>
          <w:bCs/>
          <w:color w:val="000000"/>
          <w:lang w:eastAsia="en-GB"/>
        </w:rPr>
        <w:t>utilizar</w:t>
      </w:r>
      <w:proofErr w:type="spellEnd"/>
      <w:r w:rsidRPr="0036449E">
        <w:rPr>
          <w:rFonts w:ascii="Cambria" w:eastAsia="Times New Roman" w:hAnsi="Cambria" w:cs="Times New Roman"/>
          <w:b/>
          <w:bCs/>
          <w:color w:val="000000"/>
          <w:lang w:eastAsia="en-GB"/>
        </w:rPr>
        <w:t>:</w:t>
      </w:r>
    </w:p>
    <w:p w:rsidR="0036449E" w:rsidRPr="0036449E" w:rsidRDefault="0036449E" w:rsidP="0036449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en-GB"/>
        </w:rPr>
      </w:pPr>
      <w:proofErr w:type="spellStart"/>
      <w:r w:rsidRPr="0036449E">
        <w:rPr>
          <w:rFonts w:ascii="Cambria" w:eastAsia="Times New Roman" w:hAnsi="Cambria" w:cs="Times New Roman"/>
          <w:color w:val="000000"/>
          <w:lang w:eastAsia="en-GB"/>
        </w:rPr>
        <w:t>Libro</w:t>
      </w:r>
      <w:proofErr w:type="spellEnd"/>
      <w:r w:rsidRPr="0036449E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36449E">
        <w:rPr>
          <w:rFonts w:ascii="Cambria" w:eastAsia="Times New Roman" w:hAnsi="Cambria" w:cs="Times New Roman"/>
          <w:i/>
          <w:iCs/>
          <w:color w:val="000000"/>
          <w:lang w:eastAsia="en-GB"/>
        </w:rPr>
        <w:t>All Around 3</w:t>
      </w:r>
    </w:p>
    <w:p w:rsidR="0036449E" w:rsidRPr="0036449E" w:rsidRDefault="0036449E" w:rsidP="0036449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en-GB"/>
        </w:rPr>
      </w:pPr>
      <w:proofErr w:type="spellStart"/>
      <w:r w:rsidRPr="0036449E">
        <w:rPr>
          <w:rFonts w:ascii="Cambria" w:eastAsia="Times New Roman" w:hAnsi="Cambria" w:cs="Times New Roman"/>
          <w:color w:val="000000"/>
          <w:lang w:eastAsia="en-GB"/>
        </w:rPr>
        <w:t>Módulo</w:t>
      </w:r>
      <w:proofErr w:type="spellEnd"/>
      <w:r w:rsidRPr="0036449E">
        <w:rPr>
          <w:rFonts w:ascii="Cambria" w:eastAsia="Times New Roman" w:hAnsi="Cambria" w:cs="Times New Roman"/>
          <w:color w:val="000000"/>
          <w:lang w:eastAsia="en-GB"/>
        </w:rPr>
        <w:t xml:space="preserve"> de </w:t>
      </w:r>
      <w:proofErr w:type="spellStart"/>
      <w:r w:rsidRPr="0036449E">
        <w:rPr>
          <w:rFonts w:ascii="Cambria" w:eastAsia="Times New Roman" w:hAnsi="Cambria" w:cs="Times New Roman"/>
          <w:color w:val="000000"/>
          <w:lang w:eastAsia="en-GB"/>
        </w:rPr>
        <w:t>actividades</w:t>
      </w:r>
      <w:proofErr w:type="spellEnd"/>
    </w:p>
    <w:p w:rsidR="0036449E" w:rsidRPr="0036449E" w:rsidRDefault="0036449E" w:rsidP="0036449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en-GB"/>
        </w:rPr>
      </w:pPr>
      <w:proofErr w:type="spellStart"/>
      <w:r w:rsidRPr="0036449E">
        <w:rPr>
          <w:rFonts w:ascii="Cambria" w:eastAsia="Times New Roman" w:hAnsi="Cambria" w:cs="Times New Roman"/>
          <w:color w:val="000000"/>
          <w:lang w:eastAsia="en-GB"/>
        </w:rPr>
        <w:t>Carpeta</w:t>
      </w:r>
      <w:proofErr w:type="spellEnd"/>
      <w:r w:rsidRPr="0036449E">
        <w:rPr>
          <w:rFonts w:ascii="Cambria" w:eastAsia="Times New Roman" w:hAnsi="Cambria" w:cs="Times New Roman"/>
          <w:color w:val="000000"/>
          <w:lang w:eastAsia="en-GB"/>
        </w:rPr>
        <w:t xml:space="preserve"> de </w:t>
      </w:r>
      <w:proofErr w:type="spellStart"/>
      <w:r w:rsidRPr="0036449E">
        <w:rPr>
          <w:rFonts w:ascii="Cambria" w:eastAsia="Times New Roman" w:hAnsi="Cambria" w:cs="Times New Roman"/>
          <w:color w:val="000000"/>
          <w:lang w:eastAsia="en-GB"/>
        </w:rPr>
        <w:t>inglés</w:t>
      </w:r>
      <w:proofErr w:type="spellEnd"/>
    </w:p>
    <w:p w:rsidR="0036449E" w:rsidRPr="0036449E" w:rsidRDefault="0036449E" w:rsidP="0036449E">
      <w:pPr>
        <w:numPr>
          <w:ilvl w:val="0"/>
          <w:numId w:val="1"/>
        </w:numPr>
        <w:spacing w:after="240" w:line="240" w:lineRule="auto"/>
        <w:textAlignment w:val="baseline"/>
        <w:rPr>
          <w:rFonts w:ascii="Cambria" w:eastAsia="Times New Roman" w:hAnsi="Cambria" w:cs="Times New Roman"/>
          <w:color w:val="000000"/>
          <w:lang w:eastAsia="en-GB"/>
        </w:rPr>
      </w:pPr>
      <w:r w:rsidRPr="0036449E">
        <w:rPr>
          <w:rFonts w:ascii="Cambria" w:eastAsia="Times New Roman" w:hAnsi="Cambria" w:cs="Times New Roman"/>
          <w:color w:val="000000"/>
          <w:lang w:eastAsia="en-GB"/>
        </w:rPr>
        <w:t xml:space="preserve">Video </w:t>
      </w:r>
      <w:proofErr w:type="spellStart"/>
      <w:r w:rsidRPr="0036449E">
        <w:rPr>
          <w:rFonts w:ascii="Cambria" w:eastAsia="Times New Roman" w:hAnsi="Cambria" w:cs="Times New Roman"/>
          <w:color w:val="000000"/>
          <w:lang w:eastAsia="en-GB"/>
        </w:rPr>
        <w:t>explicativo</w:t>
      </w:r>
      <w:proofErr w:type="spellEnd"/>
    </w:p>
    <w:p w:rsidR="0036449E" w:rsidRPr="0036449E" w:rsidRDefault="0036449E" w:rsidP="00364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6449E">
        <w:rPr>
          <w:rFonts w:ascii="Cambria" w:eastAsia="Times New Roman" w:hAnsi="Cambria" w:cs="Times New Roman"/>
          <w:b/>
          <w:bCs/>
          <w:color w:val="000000"/>
          <w:lang w:eastAsia="en-GB"/>
        </w:rPr>
        <w:t>1)EXPLICACIÓN</w:t>
      </w:r>
      <w:proofErr w:type="gramEnd"/>
      <w:r w:rsidRPr="0036449E">
        <w:rPr>
          <w:rFonts w:ascii="Cambria" w:eastAsia="Times New Roman" w:hAnsi="Cambria" w:cs="Times New Roman"/>
          <w:b/>
          <w:bCs/>
          <w:color w:val="000000"/>
          <w:lang w:eastAsia="en-GB"/>
        </w:rPr>
        <w:t>:</w:t>
      </w: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36449E">
        <w:rPr>
          <w:rFonts w:ascii="Cambria" w:eastAsia="Times New Roman" w:hAnsi="Cambria" w:cs="Times New Roman"/>
          <w:color w:val="000000"/>
          <w:lang w:val="es-AR" w:eastAsia="en-GB"/>
        </w:rPr>
        <w:t>En esta oportunidad vamos a aprender a usar “</w:t>
      </w:r>
      <w:proofErr w:type="spellStart"/>
      <w:r w:rsidRPr="0036449E">
        <w:rPr>
          <w:rFonts w:ascii="Cambria" w:eastAsia="Times New Roman" w:hAnsi="Cambria" w:cs="Times New Roman"/>
          <w:color w:val="000000"/>
          <w:lang w:val="es-AR" w:eastAsia="en-GB"/>
        </w:rPr>
        <w:t>going</w:t>
      </w:r>
      <w:proofErr w:type="spellEnd"/>
      <w:r w:rsidRPr="0036449E">
        <w:rPr>
          <w:rFonts w:ascii="Cambria" w:eastAsia="Times New Roman" w:hAnsi="Cambria" w:cs="Times New Roman"/>
          <w:color w:val="000000"/>
          <w:lang w:val="es-AR" w:eastAsia="en-GB"/>
        </w:rPr>
        <w:t xml:space="preserve"> to” para describir planes en el futuro, o sea lo que vamos a hacer. </w:t>
      </w: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36449E">
        <w:rPr>
          <w:rFonts w:ascii="Cambria" w:eastAsia="Times New Roman" w:hAnsi="Cambria" w:cs="Times New Roman"/>
          <w:color w:val="000000"/>
          <w:lang w:val="es-AR" w:eastAsia="en-GB"/>
        </w:rPr>
        <w:t>Video explicativo de la docente (</w:t>
      </w:r>
      <w:hyperlink r:id="rId7" w:history="1">
        <w:r w:rsidR="008D1E2B" w:rsidRPr="008D1E2B">
          <w:rPr>
            <w:rStyle w:val="Hyperlink"/>
            <w:lang w:val="es-AR"/>
          </w:rPr>
          <w:t>https://www.youtube.com/watch?v=sr03Uo7JhAg</w:t>
        </w:r>
      </w:hyperlink>
      <w:r w:rsidRPr="0036449E">
        <w:rPr>
          <w:rFonts w:ascii="Cambria" w:eastAsia="Times New Roman" w:hAnsi="Cambria" w:cs="Times New Roman"/>
          <w:color w:val="000000"/>
          <w:lang w:val="es-AR" w:eastAsia="en-GB"/>
        </w:rPr>
        <w:t>) </w:t>
      </w: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6449E" w:rsidRPr="0036449E" w:rsidTr="003644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n-GB"/>
              </w:rPr>
            </w:pPr>
            <w:r w:rsidRPr="0036449E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>Usamos “</w:t>
            </w:r>
            <w:proofErr w:type="spellStart"/>
            <w:r w:rsidRPr="0036449E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>going</w:t>
            </w:r>
            <w:proofErr w:type="spellEnd"/>
            <w:r w:rsidRPr="0036449E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 xml:space="preserve"> to” en afirmativo para describir planes en el futuro, lo que se va a hacer. Por ejemplo: </w:t>
            </w:r>
            <w:proofErr w:type="spellStart"/>
            <w:r w:rsidRPr="0036449E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>She</w:t>
            </w:r>
            <w:proofErr w:type="spellEnd"/>
            <w:r w:rsidRPr="0036449E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 xml:space="preserve"> </w:t>
            </w:r>
            <w:proofErr w:type="spellStart"/>
            <w:r w:rsidRPr="0036449E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>is</w:t>
            </w:r>
            <w:proofErr w:type="spellEnd"/>
            <w:r w:rsidRPr="0036449E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 xml:space="preserve"> </w:t>
            </w:r>
            <w:proofErr w:type="spellStart"/>
            <w:r w:rsidRPr="0036449E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>going</w:t>
            </w:r>
            <w:proofErr w:type="spellEnd"/>
            <w:r w:rsidRPr="0036449E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 xml:space="preserve"> to </w:t>
            </w:r>
            <w:proofErr w:type="spellStart"/>
            <w:r w:rsidRPr="0036449E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>read</w:t>
            </w:r>
            <w:proofErr w:type="spellEnd"/>
            <w:r w:rsidRPr="0036449E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 xml:space="preserve"> (ella va a leer).  </w:t>
            </w: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n-GB"/>
              </w:rPr>
            </w:pP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n-GB"/>
              </w:rPr>
            </w:pPr>
            <w:r w:rsidRPr="0036449E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>Para poder formar una oración en positivo, tenemos que seguir los siguientes pasos:</w:t>
            </w:r>
            <w:r w:rsidRPr="0036449E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3105150" cy="1933575"/>
                  <wp:effectExtent l="0" t="0" r="0" b="9525"/>
                  <wp:docPr id="5" name="Picture 5" descr="https://lh4.googleusercontent.com/EbzgNjxfYcwAaSm_EcpbVovRcs-RFefX1MGXHa33P0RmjgD7Lj2k34Lo5D90-OHKhhfI9GeUX2iUyjQrrHsioIoUVqqovzBZae_h4IUOud3lRUeNMxhNVacGDg2hCfXQr3lIL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EbzgNjxfYcwAaSm_EcpbVovRcs-RFefX1MGXHa33P0RmjgD7Lj2k34Lo5D90-OHKhhfI9GeUX2iUyjQrrHsioIoUVqqovzBZae_h4IUOud3lRUeNMxhNVacGDg2hCfXQr3lIL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n-GB"/>
              </w:rPr>
            </w:pPr>
            <w:r w:rsidRPr="0036449E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>1- Sujeto (la primera columna</w:t>
            </w:r>
            <w:proofErr w:type="gramStart"/>
            <w:r w:rsidRPr="0036449E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>) .</w:t>
            </w:r>
            <w:proofErr w:type="gramEnd"/>
            <w:r w:rsidRPr="0036449E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 xml:space="preserve"> “</w:t>
            </w:r>
            <w:r w:rsidRPr="0036449E">
              <w:rPr>
                <w:rFonts w:ascii="Cambria" w:eastAsia="Times New Roman" w:hAnsi="Cambria" w:cs="Times New Roman"/>
                <w:b/>
                <w:bCs/>
                <w:color w:val="000000"/>
                <w:lang w:val="es-AR" w:eastAsia="en-GB"/>
              </w:rPr>
              <w:t>He</w:t>
            </w:r>
            <w:r w:rsidRPr="0036449E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>...” </w:t>
            </w: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2- </w:t>
            </w:r>
            <w:proofErr w:type="spellStart"/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Auxiliar</w:t>
            </w:r>
            <w:proofErr w:type="spellEnd"/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“to be”</w:t>
            </w:r>
            <w:proofErr w:type="gramStart"/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  (</w:t>
            </w:r>
            <w:proofErr w:type="gramEnd"/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I-am, He/she/it - is, We/you/they - are). </w:t>
            </w:r>
            <w:proofErr w:type="gramStart"/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“ He</w:t>
            </w:r>
            <w:proofErr w:type="gramEnd"/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</w:t>
            </w:r>
            <w:r w:rsidRPr="0036449E">
              <w:rPr>
                <w:rFonts w:ascii="Cambria" w:eastAsia="Times New Roman" w:hAnsi="Cambria" w:cs="Times New Roman"/>
                <w:b/>
                <w:bCs/>
                <w:color w:val="000000"/>
                <w:lang w:eastAsia="en-GB"/>
              </w:rPr>
              <w:t>is</w:t>
            </w:r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…”</w:t>
            </w: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3- Going to. “He is </w:t>
            </w:r>
            <w:r w:rsidRPr="0036449E">
              <w:rPr>
                <w:rFonts w:ascii="Cambria" w:eastAsia="Times New Roman" w:hAnsi="Cambria" w:cs="Times New Roman"/>
                <w:b/>
                <w:bCs/>
                <w:color w:val="000000"/>
                <w:lang w:eastAsia="en-GB"/>
              </w:rPr>
              <w:t>going to</w:t>
            </w:r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…”</w:t>
            </w: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4- </w:t>
            </w:r>
            <w:proofErr w:type="spellStart"/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Verbo</w:t>
            </w:r>
            <w:proofErr w:type="spellEnd"/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en</w:t>
            </w:r>
            <w:proofErr w:type="spellEnd"/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infinitivo</w:t>
            </w:r>
            <w:proofErr w:type="spellEnd"/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. “He is going to </w:t>
            </w:r>
            <w:r w:rsidRPr="0036449E">
              <w:rPr>
                <w:rFonts w:ascii="Cambria" w:eastAsia="Times New Roman" w:hAnsi="Cambria" w:cs="Times New Roman"/>
                <w:b/>
                <w:bCs/>
                <w:color w:val="000000"/>
                <w:lang w:eastAsia="en-GB"/>
              </w:rPr>
              <w:t>run</w:t>
            </w:r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”</w:t>
            </w: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Quedando</w:t>
            </w:r>
            <w:proofErr w:type="spellEnd"/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así</w:t>
            </w:r>
            <w:proofErr w:type="spellEnd"/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:</w:t>
            </w:r>
          </w:p>
          <w:p w:rsidR="0036449E" w:rsidRPr="0036449E" w:rsidRDefault="0036449E" w:rsidP="0036449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 “He is going to run”  </w:t>
            </w:r>
            <w:proofErr w:type="spellStart"/>
            <w:r w:rsidRPr="0036449E">
              <w:rPr>
                <w:rFonts w:ascii="Cambria" w:eastAsia="Times New Roman" w:hAnsi="Cambria" w:cs="Times New Roman"/>
                <w:i/>
                <w:iCs/>
                <w:color w:val="000000"/>
                <w:lang w:eastAsia="en-GB"/>
              </w:rPr>
              <w:t>Él</w:t>
            </w:r>
            <w:proofErr w:type="spellEnd"/>
            <w:r w:rsidRPr="0036449E">
              <w:rPr>
                <w:rFonts w:ascii="Cambria" w:eastAsia="Times New Roman" w:hAnsi="Cambria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6449E">
              <w:rPr>
                <w:rFonts w:ascii="Cambria" w:eastAsia="Times New Roman" w:hAnsi="Cambria" w:cs="Times New Roman"/>
                <w:i/>
                <w:iCs/>
                <w:color w:val="000000"/>
                <w:lang w:eastAsia="en-GB"/>
              </w:rPr>
              <w:t>va</w:t>
            </w:r>
            <w:proofErr w:type="spellEnd"/>
            <w:r w:rsidRPr="0036449E">
              <w:rPr>
                <w:rFonts w:ascii="Cambria" w:eastAsia="Times New Roman" w:hAnsi="Cambria" w:cs="Times New Roman"/>
                <w:i/>
                <w:iCs/>
                <w:color w:val="000000"/>
                <w:lang w:eastAsia="en-GB"/>
              </w:rPr>
              <w:t xml:space="preserve"> a </w:t>
            </w:r>
            <w:proofErr w:type="spellStart"/>
            <w:r w:rsidRPr="0036449E">
              <w:rPr>
                <w:rFonts w:ascii="Cambria" w:eastAsia="Times New Roman" w:hAnsi="Cambria" w:cs="Times New Roman"/>
                <w:i/>
                <w:iCs/>
                <w:color w:val="000000"/>
                <w:lang w:eastAsia="en-GB"/>
              </w:rPr>
              <w:t>correr</w:t>
            </w:r>
            <w:proofErr w:type="spellEnd"/>
            <w:r w:rsidRPr="0036449E">
              <w:rPr>
                <w:rFonts w:ascii="Cambria" w:eastAsia="Times New Roman" w:hAnsi="Cambria" w:cs="Times New Roman"/>
                <w:i/>
                <w:iCs/>
                <w:color w:val="000000"/>
                <w:lang w:eastAsia="en-GB"/>
              </w:rPr>
              <w:t> </w:t>
            </w:r>
          </w:p>
          <w:p w:rsidR="0036449E" w:rsidRPr="0036449E" w:rsidRDefault="0036449E" w:rsidP="0036449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“They are going to see a movie”  </w:t>
            </w:r>
            <w:proofErr w:type="spellStart"/>
            <w:r w:rsidRPr="0036449E">
              <w:rPr>
                <w:rFonts w:ascii="Cambria" w:eastAsia="Times New Roman" w:hAnsi="Cambria" w:cs="Times New Roman"/>
                <w:i/>
                <w:iCs/>
                <w:color w:val="000000"/>
                <w:lang w:eastAsia="en-GB"/>
              </w:rPr>
              <w:t>Ellos</w:t>
            </w:r>
            <w:proofErr w:type="spellEnd"/>
            <w:r w:rsidRPr="0036449E">
              <w:rPr>
                <w:rFonts w:ascii="Cambria" w:eastAsia="Times New Roman" w:hAnsi="Cambria" w:cs="Times New Roman"/>
                <w:i/>
                <w:iCs/>
                <w:color w:val="000000"/>
                <w:lang w:eastAsia="en-GB"/>
              </w:rPr>
              <w:t xml:space="preserve"> van a </w:t>
            </w:r>
            <w:proofErr w:type="spellStart"/>
            <w:r w:rsidRPr="0036449E">
              <w:rPr>
                <w:rFonts w:ascii="Cambria" w:eastAsia="Times New Roman" w:hAnsi="Cambria" w:cs="Times New Roman"/>
                <w:i/>
                <w:iCs/>
                <w:color w:val="000000"/>
                <w:lang w:eastAsia="en-GB"/>
              </w:rPr>
              <w:t>ver</w:t>
            </w:r>
            <w:proofErr w:type="spellEnd"/>
            <w:r w:rsidRPr="0036449E">
              <w:rPr>
                <w:rFonts w:ascii="Cambria" w:eastAsia="Times New Roman" w:hAnsi="Cambria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6449E">
              <w:rPr>
                <w:rFonts w:ascii="Cambria" w:eastAsia="Times New Roman" w:hAnsi="Cambria" w:cs="Times New Roman"/>
                <w:i/>
                <w:iCs/>
                <w:color w:val="000000"/>
                <w:lang w:eastAsia="en-GB"/>
              </w:rPr>
              <w:t>una</w:t>
            </w:r>
            <w:proofErr w:type="spellEnd"/>
            <w:r w:rsidRPr="0036449E">
              <w:rPr>
                <w:rFonts w:ascii="Cambria" w:eastAsia="Times New Roman" w:hAnsi="Cambria" w:cs="Times New Roman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36449E">
              <w:rPr>
                <w:rFonts w:ascii="Cambria" w:eastAsia="Times New Roman" w:hAnsi="Cambria" w:cs="Times New Roman"/>
                <w:i/>
                <w:iCs/>
                <w:color w:val="000000"/>
                <w:lang w:eastAsia="en-GB"/>
              </w:rPr>
              <w:t>película</w:t>
            </w:r>
            <w:proofErr w:type="spellEnd"/>
            <w:r w:rsidRPr="0036449E">
              <w:rPr>
                <w:rFonts w:ascii="Cambria" w:eastAsia="Times New Roman" w:hAnsi="Cambria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</w:tbl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 xml:space="preserve">2) ACTIVIDADES PARA PRACTICAR </w:t>
      </w:r>
      <w:r w:rsidRPr="0036449E">
        <w:rPr>
          <w:rFonts w:ascii="Cambria" w:eastAsia="Times New Roman" w:hAnsi="Cambria" w:cs="Times New Roman"/>
          <w:b/>
          <w:bCs/>
          <w:color w:val="000000"/>
          <w:shd w:val="clear" w:color="auto" w:fill="00FFFF"/>
          <w:lang w:val="es-AR" w:eastAsia="en-GB"/>
        </w:rPr>
        <w:t>(NO ES NECESARIO ENTREGAR A LA DOCENTE)</w:t>
      </w: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lastRenderedPageBreak/>
        <w:t>Actividad 1:</w:t>
      </w:r>
      <w:r w:rsidRPr="0036449E">
        <w:rPr>
          <w:rFonts w:ascii="Cambria" w:eastAsia="Times New Roman" w:hAnsi="Cambria" w:cs="Times New Roman"/>
          <w:color w:val="000000"/>
          <w:lang w:val="es-AR" w:eastAsia="en-GB"/>
        </w:rPr>
        <w:t xml:space="preserve"> En </w:t>
      </w:r>
      <w:r w:rsidR="00D409B6">
        <w:rPr>
          <w:rFonts w:ascii="Cambria" w:eastAsia="Times New Roman" w:hAnsi="Cambria" w:cs="Times New Roman"/>
          <w:color w:val="000000"/>
          <w:lang w:val="es-AR" w:eastAsia="en-GB"/>
        </w:rPr>
        <w:t>la carpeta</w:t>
      </w:r>
      <w:r w:rsidRPr="0036449E">
        <w:rPr>
          <w:rFonts w:ascii="Cambria" w:eastAsia="Times New Roman" w:hAnsi="Cambria" w:cs="Times New Roman"/>
          <w:color w:val="000000"/>
          <w:lang w:val="es-AR" w:eastAsia="en-GB"/>
        </w:rPr>
        <w:t>, bajo el título “</w:t>
      </w:r>
      <w:proofErr w:type="spellStart"/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Going</w:t>
      </w:r>
      <w:proofErr w:type="spellEnd"/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 xml:space="preserve"> to</w:t>
      </w:r>
      <w:r w:rsidRPr="0036449E">
        <w:rPr>
          <w:rFonts w:ascii="Cambria" w:eastAsia="Times New Roman" w:hAnsi="Cambria" w:cs="Times New Roman"/>
          <w:color w:val="000000"/>
          <w:lang w:val="es-AR" w:eastAsia="en-GB"/>
        </w:rPr>
        <w:t xml:space="preserve"> </w:t>
      </w:r>
      <w:proofErr w:type="spellStart"/>
      <w:r w:rsidRPr="0036449E">
        <w:rPr>
          <w:rFonts w:ascii="Cambria" w:eastAsia="Times New Roman" w:hAnsi="Cambria" w:cs="Times New Roman"/>
          <w:color w:val="000000"/>
          <w:lang w:val="es-AR" w:eastAsia="en-GB"/>
        </w:rPr>
        <w:t>for</w:t>
      </w:r>
      <w:proofErr w:type="spellEnd"/>
      <w:r w:rsidRPr="0036449E">
        <w:rPr>
          <w:rFonts w:ascii="Cambria" w:eastAsia="Times New Roman" w:hAnsi="Cambria" w:cs="Times New Roman"/>
          <w:color w:val="000000"/>
          <w:lang w:val="es-AR" w:eastAsia="en-GB"/>
        </w:rPr>
        <w:t xml:space="preserve"> </w:t>
      </w:r>
      <w:proofErr w:type="spellStart"/>
      <w:r w:rsidRPr="0036449E">
        <w:rPr>
          <w:rFonts w:ascii="Cambria" w:eastAsia="Times New Roman" w:hAnsi="Cambria" w:cs="Times New Roman"/>
          <w:color w:val="000000"/>
          <w:lang w:val="es-AR" w:eastAsia="en-GB"/>
        </w:rPr>
        <w:t>future</w:t>
      </w:r>
      <w:proofErr w:type="spellEnd"/>
      <w:r w:rsidRPr="0036449E">
        <w:rPr>
          <w:rFonts w:ascii="Cambria" w:eastAsia="Times New Roman" w:hAnsi="Cambria" w:cs="Times New Roman"/>
          <w:color w:val="000000"/>
          <w:lang w:val="es-AR" w:eastAsia="en-GB"/>
        </w:rPr>
        <w:t xml:space="preserve"> </w:t>
      </w:r>
      <w:proofErr w:type="spellStart"/>
      <w:r w:rsidRPr="0036449E">
        <w:rPr>
          <w:rFonts w:ascii="Cambria" w:eastAsia="Times New Roman" w:hAnsi="Cambria" w:cs="Times New Roman"/>
          <w:color w:val="000000"/>
          <w:lang w:val="es-AR" w:eastAsia="en-GB"/>
        </w:rPr>
        <w:t>events</w:t>
      </w:r>
      <w:proofErr w:type="spellEnd"/>
      <w:r w:rsidRPr="0036449E">
        <w:rPr>
          <w:rFonts w:ascii="Cambria" w:eastAsia="Times New Roman" w:hAnsi="Cambria" w:cs="Times New Roman"/>
          <w:color w:val="000000"/>
          <w:lang w:val="es-AR" w:eastAsia="en-GB"/>
        </w:rPr>
        <w:t>” copio el siguiente cuadro y la regla que está debajo del mismo. </w:t>
      </w: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49E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5724525" cy="2190750"/>
            <wp:effectExtent l="0" t="0" r="9525" b="0"/>
            <wp:docPr id="4" name="Picture 4" descr="https://lh6.googleusercontent.com/guRFLSIl9G3qef_8YF1_uQwpjxgR0II73iqXkAPczKLbgp82Vs2-IdCTUnOsvoE5nyqvRrO8wCwps_scxBjXdwKWLXWY7dZFilhDBfhn6SQaxtDPfTN3dy53N0J4VOYHeXTjXQ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guRFLSIl9G3qef_8YF1_uQwpjxgR0II73iqXkAPczKLbgp82Vs2-IdCTUnOsvoE5nyqvRrO8wCwps_scxBjXdwKWLXWY7dZFilhDBfhn6SQaxtDPfTN3dy53N0J4VOYHeXTjXQ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6449E">
        <w:rPr>
          <w:rFonts w:ascii="Cambria" w:eastAsia="Times New Roman" w:hAnsi="Cambria" w:cs="Times New Roman"/>
          <w:color w:val="000000"/>
          <w:lang w:eastAsia="en-GB"/>
        </w:rPr>
        <w:t>“ Use</w:t>
      </w:r>
      <w:proofErr w:type="gramEnd"/>
      <w:r w:rsidRPr="0036449E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36449E">
        <w:rPr>
          <w:rFonts w:ascii="Cambria" w:eastAsia="Times New Roman" w:hAnsi="Cambria" w:cs="Times New Roman"/>
          <w:color w:val="000000"/>
          <w:u w:val="single"/>
          <w:lang w:eastAsia="en-GB"/>
        </w:rPr>
        <w:t xml:space="preserve">going to </w:t>
      </w:r>
      <w:proofErr w:type="spellStart"/>
      <w:r w:rsidRPr="0036449E">
        <w:rPr>
          <w:rFonts w:ascii="Cambria" w:eastAsia="Times New Roman" w:hAnsi="Cambria" w:cs="Times New Roman"/>
          <w:color w:val="000000"/>
          <w:lang w:eastAsia="en-GB"/>
        </w:rPr>
        <w:t>to</w:t>
      </w:r>
      <w:proofErr w:type="spellEnd"/>
      <w:r w:rsidRPr="0036449E">
        <w:rPr>
          <w:rFonts w:ascii="Cambria" w:eastAsia="Times New Roman" w:hAnsi="Cambria" w:cs="Times New Roman"/>
          <w:color w:val="000000"/>
          <w:lang w:eastAsia="en-GB"/>
        </w:rPr>
        <w:t xml:space="preserve"> describe future events. For example: We’re </w:t>
      </w:r>
      <w:r w:rsidRPr="0036449E">
        <w:rPr>
          <w:rFonts w:ascii="Cambria" w:eastAsia="Times New Roman" w:hAnsi="Cambria" w:cs="Times New Roman"/>
          <w:color w:val="000000"/>
          <w:u w:val="single"/>
          <w:lang w:eastAsia="en-GB"/>
        </w:rPr>
        <w:t>going to</w:t>
      </w:r>
      <w:r w:rsidRPr="0036449E">
        <w:rPr>
          <w:rFonts w:ascii="Cambria" w:eastAsia="Times New Roman" w:hAnsi="Cambria" w:cs="Times New Roman"/>
          <w:color w:val="000000"/>
          <w:lang w:eastAsia="en-GB"/>
        </w:rPr>
        <w:t xml:space="preserve"> have a party on Saturday.”</w:t>
      </w: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Actividad 2:</w:t>
      </w:r>
      <w:proofErr w:type="gramStart"/>
      <w:r w:rsidRPr="0036449E">
        <w:rPr>
          <w:rFonts w:ascii="Cambria" w:eastAsia="Times New Roman" w:hAnsi="Cambria" w:cs="Times New Roman"/>
          <w:color w:val="000000"/>
          <w:lang w:val="es-AR" w:eastAsia="en-GB"/>
        </w:rPr>
        <w:t>  Realizamos</w:t>
      </w:r>
      <w:proofErr w:type="gramEnd"/>
      <w:r w:rsidRPr="0036449E">
        <w:rPr>
          <w:rFonts w:ascii="Cambria" w:eastAsia="Times New Roman" w:hAnsi="Cambria" w:cs="Times New Roman"/>
          <w:color w:val="000000"/>
          <w:lang w:val="es-AR" w:eastAsia="en-GB"/>
        </w:rPr>
        <w:t xml:space="preserve"> la </w:t>
      </w: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actividad 1</w:t>
      </w:r>
      <w:r w:rsidRPr="0036449E">
        <w:rPr>
          <w:rFonts w:ascii="Cambria" w:eastAsia="Times New Roman" w:hAnsi="Cambria" w:cs="Times New Roman"/>
          <w:color w:val="000000"/>
          <w:lang w:val="es-AR" w:eastAsia="en-GB"/>
        </w:rPr>
        <w:t xml:space="preserve"> de la</w:t>
      </w: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 xml:space="preserve"> página 24 del libro “</w:t>
      </w:r>
      <w:proofErr w:type="spellStart"/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All</w:t>
      </w:r>
      <w:proofErr w:type="spellEnd"/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 xml:space="preserve"> </w:t>
      </w:r>
      <w:proofErr w:type="spellStart"/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Around</w:t>
      </w:r>
      <w:proofErr w:type="spellEnd"/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”</w:t>
      </w:r>
      <w:r w:rsidRPr="0036449E">
        <w:rPr>
          <w:rFonts w:ascii="Cambria" w:eastAsia="Times New Roman" w:hAnsi="Cambria" w:cs="Times New Roman"/>
          <w:color w:val="000000"/>
          <w:lang w:val="es-AR" w:eastAsia="en-GB"/>
        </w:rPr>
        <w:t>.  Completamos el cuadro con los verbos que faltan. Me puedo ayudar con la conversación que está arriba del mismo.</w:t>
      </w: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49E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3800475" cy="2047875"/>
            <wp:effectExtent l="0" t="0" r="9525" b="9525"/>
            <wp:docPr id="3" name="Picture 3" descr="https://lh3.googleusercontent.com/hApz8WEuVW3DcUsQOUn65SjRT9cv2Gx2P9q0Yu-Ine2mFiSkgoL07p1yUFjsfWhTK0iDkNvFWEsw9c_hUV4Pq6wzg4Fx6iey4xl8CoWs8F3QQdA-04lic-Hcl26XQD4wf7NUANY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hApz8WEuVW3DcUsQOUn65SjRT9cv2Gx2P9q0Yu-Ine2mFiSkgoL07p1yUFjsfWhTK0iDkNvFWEsw9c_hUV4Pq6wzg4Fx6iey4xl8CoWs8F3QQdA-04lic-Hcl26XQD4wf7NUANY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Actividad 3:</w:t>
      </w:r>
      <w:r w:rsidRPr="0036449E">
        <w:rPr>
          <w:rFonts w:ascii="Cambria" w:eastAsia="Times New Roman" w:hAnsi="Cambria" w:cs="Times New Roman"/>
          <w:color w:val="000000"/>
          <w:lang w:val="es-AR" w:eastAsia="en-GB"/>
        </w:rPr>
        <w:t xml:space="preserve"> Realizamos la </w:t>
      </w: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actividad 3</w:t>
      </w:r>
      <w:r w:rsidRPr="0036449E">
        <w:rPr>
          <w:rFonts w:ascii="Cambria" w:eastAsia="Times New Roman" w:hAnsi="Cambria" w:cs="Times New Roman"/>
          <w:color w:val="000000"/>
          <w:lang w:val="es-AR" w:eastAsia="en-GB"/>
        </w:rPr>
        <w:t xml:space="preserve"> de la</w:t>
      </w: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 xml:space="preserve"> página 25 del libro “</w:t>
      </w:r>
      <w:proofErr w:type="spellStart"/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All</w:t>
      </w:r>
      <w:proofErr w:type="spellEnd"/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 xml:space="preserve"> </w:t>
      </w:r>
      <w:proofErr w:type="spellStart"/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Around</w:t>
      </w:r>
      <w:proofErr w:type="spellEnd"/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”</w:t>
      </w:r>
      <w:r w:rsidRPr="0036449E">
        <w:rPr>
          <w:rFonts w:ascii="Cambria" w:eastAsia="Times New Roman" w:hAnsi="Cambria" w:cs="Times New Roman"/>
          <w:color w:val="000000"/>
          <w:lang w:val="es-AR" w:eastAsia="en-GB"/>
        </w:rPr>
        <w:t xml:space="preserve">. </w:t>
      </w:r>
      <w:proofErr w:type="spellStart"/>
      <w:r w:rsidRPr="0036449E">
        <w:rPr>
          <w:rFonts w:ascii="Cambria" w:eastAsia="Times New Roman" w:hAnsi="Cambria" w:cs="Times New Roman"/>
          <w:color w:val="000000"/>
          <w:lang w:eastAsia="en-GB"/>
        </w:rPr>
        <w:t>Escribimos</w:t>
      </w:r>
      <w:proofErr w:type="spellEnd"/>
      <w:r w:rsidRPr="0036449E">
        <w:rPr>
          <w:rFonts w:ascii="Cambria" w:eastAsia="Times New Roman" w:hAnsi="Cambria" w:cs="Times New Roman"/>
          <w:color w:val="000000"/>
          <w:lang w:eastAsia="en-GB"/>
        </w:rPr>
        <w:t xml:space="preserve"> el </w:t>
      </w:r>
      <w:proofErr w:type="spellStart"/>
      <w:r w:rsidRPr="0036449E">
        <w:rPr>
          <w:rFonts w:ascii="Cambria" w:eastAsia="Times New Roman" w:hAnsi="Cambria" w:cs="Times New Roman"/>
          <w:color w:val="000000"/>
          <w:lang w:eastAsia="en-GB"/>
        </w:rPr>
        <w:t>verbo</w:t>
      </w:r>
      <w:proofErr w:type="spellEnd"/>
      <w:r w:rsidRPr="0036449E">
        <w:rPr>
          <w:rFonts w:ascii="Cambria" w:eastAsia="Times New Roman" w:hAnsi="Cambria" w:cs="Times New Roman"/>
          <w:color w:val="000000"/>
          <w:lang w:eastAsia="en-GB"/>
        </w:rPr>
        <w:t xml:space="preserve"> to be </w:t>
      </w:r>
      <w:proofErr w:type="spellStart"/>
      <w:r w:rsidRPr="0036449E">
        <w:rPr>
          <w:rFonts w:ascii="Cambria" w:eastAsia="Times New Roman" w:hAnsi="Cambria" w:cs="Times New Roman"/>
          <w:color w:val="000000"/>
          <w:lang w:eastAsia="en-GB"/>
        </w:rPr>
        <w:t>según</w:t>
      </w:r>
      <w:proofErr w:type="spellEnd"/>
      <w:r w:rsidRPr="0036449E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proofErr w:type="spellStart"/>
      <w:r w:rsidRPr="0036449E">
        <w:rPr>
          <w:rFonts w:ascii="Cambria" w:eastAsia="Times New Roman" w:hAnsi="Cambria" w:cs="Times New Roman"/>
          <w:color w:val="000000"/>
          <w:lang w:eastAsia="en-GB"/>
        </w:rPr>
        <w:t>corresponda</w:t>
      </w:r>
      <w:proofErr w:type="spellEnd"/>
      <w:r w:rsidRPr="0036449E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proofErr w:type="gramStart"/>
      <w:r w:rsidRPr="0036449E">
        <w:rPr>
          <w:rFonts w:ascii="Cambria" w:eastAsia="Times New Roman" w:hAnsi="Cambria" w:cs="Times New Roman"/>
          <w:color w:val="000000"/>
          <w:lang w:eastAsia="en-GB"/>
        </w:rPr>
        <w:t>( AM</w:t>
      </w:r>
      <w:proofErr w:type="gramEnd"/>
      <w:r w:rsidRPr="0036449E">
        <w:rPr>
          <w:rFonts w:ascii="Cambria" w:eastAsia="Times New Roman" w:hAnsi="Cambria" w:cs="Times New Roman"/>
          <w:color w:val="000000"/>
          <w:lang w:eastAsia="en-GB"/>
        </w:rPr>
        <w:t>- IS-ARE)</w:t>
      </w: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49E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5229225" cy="2200275"/>
            <wp:effectExtent l="0" t="0" r="9525" b="9525"/>
            <wp:docPr id="2" name="Picture 2" descr="https://lh3.googleusercontent.com/uDESeZx2KLSXpv7pk9cA28XrwwZQY84J4sy3UmHGIRBiiAhtfIgsKxOwrCwEsufN_BFAMPlXgabSY0__ZT-trR-huS_1zq5Adgui3S9Vq02lVh6p_zzUQ_tmYF46A5qXRTtcR3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uDESeZx2KLSXpv7pk9cA28XrwwZQY84J4sy3UmHGIRBiiAhtfIgsKxOwrCwEsufN_BFAMPlXgabSY0__ZT-trR-huS_1zq5Adgui3S9Vq02lVh6p_zzUQ_tmYF46A5qXRTtcR3r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Actividad 4</w:t>
      </w:r>
      <w:r w:rsidRPr="0036449E">
        <w:rPr>
          <w:rFonts w:ascii="Cambria" w:eastAsia="Times New Roman" w:hAnsi="Cambria" w:cs="Times New Roman"/>
          <w:color w:val="000000"/>
          <w:lang w:val="es-AR" w:eastAsia="en-GB"/>
        </w:rPr>
        <w:t xml:space="preserve">: Realizamos la </w:t>
      </w: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actividad 6</w:t>
      </w:r>
      <w:r w:rsidR="00E42B9D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 xml:space="preserve"> de la página 15</w:t>
      </w:r>
      <w:r w:rsidRPr="0036449E">
        <w:rPr>
          <w:rFonts w:ascii="Cambria" w:eastAsia="Times New Roman" w:hAnsi="Cambria" w:cs="Times New Roman"/>
          <w:color w:val="000000"/>
          <w:lang w:val="es-AR" w:eastAsia="en-GB"/>
        </w:rPr>
        <w:t xml:space="preserve"> del </w:t>
      </w: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módulo de fotocopias</w:t>
      </w:r>
      <w:r w:rsidRPr="0036449E">
        <w:rPr>
          <w:rFonts w:ascii="Cambria" w:eastAsia="Times New Roman" w:hAnsi="Cambria" w:cs="Times New Roman"/>
          <w:color w:val="000000"/>
          <w:lang w:val="es-AR" w:eastAsia="en-GB"/>
        </w:rPr>
        <w:t xml:space="preserve">.  Miramos el plan semanal de Andrea y corregimos las oraciones para que sean verdaderas. </w:t>
      </w:r>
      <w:r w:rsidRPr="0036449E">
        <w:rPr>
          <w:rFonts w:ascii="Cambria" w:eastAsia="Times New Roman" w:hAnsi="Cambria" w:cs="Times New Roman"/>
          <w:color w:val="000000"/>
          <w:lang w:eastAsia="en-GB"/>
        </w:rPr>
        <w:t xml:space="preserve">Me </w:t>
      </w:r>
      <w:proofErr w:type="spellStart"/>
      <w:r w:rsidRPr="0036449E">
        <w:rPr>
          <w:rFonts w:ascii="Cambria" w:eastAsia="Times New Roman" w:hAnsi="Cambria" w:cs="Times New Roman"/>
          <w:color w:val="000000"/>
          <w:lang w:eastAsia="en-GB"/>
        </w:rPr>
        <w:t>guio</w:t>
      </w:r>
      <w:proofErr w:type="spellEnd"/>
      <w:r w:rsidRPr="0036449E">
        <w:rPr>
          <w:rFonts w:ascii="Cambria" w:eastAsia="Times New Roman" w:hAnsi="Cambria" w:cs="Times New Roman"/>
          <w:color w:val="000000"/>
          <w:lang w:eastAsia="en-GB"/>
        </w:rPr>
        <w:t xml:space="preserve"> con el </w:t>
      </w:r>
      <w:proofErr w:type="spellStart"/>
      <w:r w:rsidRPr="0036449E">
        <w:rPr>
          <w:rFonts w:ascii="Cambria" w:eastAsia="Times New Roman" w:hAnsi="Cambria" w:cs="Times New Roman"/>
          <w:color w:val="000000"/>
          <w:lang w:eastAsia="en-GB"/>
        </w:rPr>
        <w:t>ejemplo</w:t>
      </w:r>
      <w:proofErr w:type="spellEnd"/>
      <w:r w:rsidRPr="0036449E">
        <w:rPr>
          <w:rFonts w:ascii="Cambria" w:eastAsia="Times New Roman" w:hAnsi="Cambria" w:cs="Times New Roman"/>
          <w:color w:val="000000"/>
          <w:lang w:eastAsia="en-GB"/>
        </w:rPr>
        <w:t xml:space="preserve"> dado.</w:t>
      </w: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49E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4914900" cy="3095625"/>
            <wp:effectExtent l="0" t="0" r="0" b="9525"/>
            <wp:docPr id="1" name="Picture 1" descr="https://lh4.googleusercontent.com/lYoY2B_cwxCMGRoLKCe0dUAvg359GA4wZGVsRZR9k4DaQMCuZL1V1tjRIpM0ASjsP0CNk-5B8sfPoj31iQBKYrVCQwL5MsvXcaRzSxraGSw0zeMelLbgjLXkaMgMyOxUrAQaIF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lYoY2B_cwxCMGRoLKCe0dUAvg359GA4wZGVsRZR9k4DaQMCuZL1V1tjRIpM0ASjsP0CNk-5B8sfPoj31iQBKYrVCQwL5MsvXcaRzSxraGSw0zeMelLbgjLXkaMgMyOxUrAQaIFj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36449E">
        <w:rPr>
          <w:rFonts w:ascii="Cambria" w:eastAsia="Times New Roman" w:hAnsi="Cambria" w:cs="Times New Roman"/>
          <w:b/>
          <w:bCs/>
          <w:color w:val="000000"/>
          <w:lang w:val="es-AR" w:eastAsia="en-GB"/>
        </w:rPr>
        <w:t>3) ACTIVIDAD FINAL OBLIGATORIA</w:t>
      </w:r>
      <w:r w:rsidRPr="0036449E">
        <w:rPr>
          <w:rFonts w:ascii="Cambria" w:eastAsia="Times New Roman" w:hAnsi="Cambria" w:cs="Times New Roman"/>
          <w:b/>
          <w:bCs/>
          <w:color w:val="000000"/>
          <w:shd w:val="clear" w:color="auto" w:fill="00FFFF"/>
          <w:lang w:val="es-AR" w:eastAsia="en-GB"/>
        </w:rPr>
        <w:t xml:space="preserve"> (ENVIAR A LA DOCENTE)</w:t>
      </w: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p w:rsidR="0036449E" w:rsidRPr="0036449E" w:rsidRDefault="0036449E" w:rsidP="0036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36449E">
        <w:rPr>
          <w:rFonts w:ascii="Cambria" w:eastAsia="Times New Roman" w:hAnsi="Cambria" w:cs="Times New Roman"/>
          <w:color w:val="000000"/>
          <w:lang w:val="es-AR" w:eastAsia="en-GB"/>
        </w:rPr>
        <w:t>Escribimos 5 oraciones afirmativas sobre los planes que tienen para la semana próx</w:t>
      </w:r>
      <w:r w:rsidR="002237D0">
        <w:rPr>
          <w:rFonts w:ascii="Cambria" w:eastAsia="Times New Roman" w:hAnsi="Cambria" w:cs="Times New Roman"/>
          <w:color w:val="000000"/>
          <w:lang w:val="es-AR" w:eastAsia="en-GB"/>
        </w:rPr>
        <w:t>ima (no tienen que ser verdadera</w:t>
      </w:r>
      <w:bookmarkStart w:id="0" w:name="_GoBack"/>
      <w:bookmarkEnd w:id="0"/>
      <w:r w:rsidRPr="0036449E">
        <w:rPr>
          <w:rFonts w:ascii="Cambria" w:eastAsia="Times New Roman" w:hAnsi="Cambria" w:cs="Times New Roman"/>
          <w:color w:val="000000"/>
          <w:lang w:val="es-AR" w:eastAsia="en-GB"/>
        </w:rPr>
        <w:t>s).  Puedo usar la semana de Andrea como guía o puedo inventar algo nuevo. También me puedo ayudar con las actividades de tiempo libre que vimos en la unidad anterior. </w:t>
      </w:r>
    </w:p>
    <w:p w:rsidR="0036449E" w:rsidRPr="0036449E" w:rsidRDefault="0036449E" w:rsidP="003644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6449E" w:rsidRPr="0036449E" w:rsidTr="003644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n-GB"/>
              </w:rPr>
            </w:pPr>
          </w:p>
          <w:p w:rsidR="0036449E" w:rsidRPr="0036449E" w:rsidRDefault="0036449E" w:rsidP="0036449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lang w:eastAsia="en-GB"/>
              </w:rPr>
            </w:pPr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 xml:space="preserve">Example: </w:t>
            </w:r>
            <w:r w:rsidRPr="0036449E">
              <w:rPr>
                <w:rFonts w:ascii="Cambria" w:eastAsia="Times New Roman" w:hAnsi="Cambria" w:cs="Times New Roman"/>
                <w:b/>
                <w:bCs/>
                <w:color w:val="000000"/>
                <w:lang w:eastAsia="en-GB"/>
              </w:rPr>
              <w:t> I’m going to do my homework on Wednesday.</w:t>
            </w: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1)……………………………………………………………………………………………………………………………….</w:t>
            </w: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2)……………………………………………………………………………………………………………………………….</w:t>
            </w: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3)…………………………………………………………………………………………………………………………………</w:t>
            </w: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4)…………………………………………………………………………………………………………………………………</w:t>
            </w: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6449E" w:rsidRPr="0036449E" w:rsidRDefault="0036449E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449E">
              <w:rPr>
                <w:rFonts w:ascii="Cambria" w:eastAsia="Times New Roman" w:hAnsi="Cambria" w:cs="Times New Roman"/>
                <w:color w:val="000000"/>
                <w:lang w:eastAsia="en-GB"/>
              </w:rPr>
              <w:t>5)………………………………………………………………………………………………………………………………...</w:t>
            </w:r>
          </w:p>
        </w:tc>
      </w:tr>
    </w:tbl>
    <w:p w:rsidR="00BA48F5" w:rsidRDefault="00BA48F5"/>
    <w:sectPr w:rsidR="00BA48F5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4C" w:rsidRDefault="003C594C" w:rsidP="003F0DD3">
      <w:pPr>
        <w:spacing w:after="0" w:line="240" w:lineRule="auto"/>
      </w:pPr>
      <w:r>
        <w:separator/>
      </w:r>
    </w:p>
  </w:endnote>
  <w:endnote w:type="continuationSeparator" w:id="0">
    <w:p w:rsidR="003C594C" w:rsidRDefault="003C594C" w:rsidP="003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963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DD3" w:rsidRDefault="003F0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7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DD3" w:rsidRDefault="003F0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4C" w:rsidRDefault="003C594C" w:rsidP="003F0DD3">
      <w:pPr>
        <w:spacing w:after="0" w:line="240" w:lineRule="auto"/>
      </w:pPr>
      <w:r>
        <w:separator/>
      </w:r>
    </w:p>
  </w:footnote>
  <w:footnote w:type="continuationSeparator" w:id="0">
    <w:p w:rsidR="003C594C" w:rsidRDefault="003C594C" w:rsidP="003F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416D"/>
    <w:multiLevelType w:val="multilevel"/>
    <w:tmpl w:val="5940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F303C"/>
    <w:multiLevelType w:val="multilevel"/>
    <w:tmpl w:val="2F36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D269C"/>
    <w:multiLevelType w:val="multilevel"/>
    <w:tmpl w:val="EB24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37012"/>
    <w:multiLevelType w:val="multilevel"/>
    <w:tmpl w:val="721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E"/>
    <w:rsid w:val="002237D0"/>
    <w:rsid w:val="0036449E"/>
    <w:rsid w:val="003C594C"/>
    <w:rsid w:val="003F0DD3"/>
    <w:rsid w:val="00736E27"/>
    <w:rsid w:val="008D1E2B"/>
    <w:rsid w:val="00A07159"/>
    <w:rsid w:val="00B535DA"/>
    <w:rsid w:val="00BA48F5"/>
    <w:rsid w:val="00C012BB"/>
    <w:rsid w:val="00CD5B5E"/>
    <w:rsid w:val="00D409B6"/>
    <w:rsid w:val="00E4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A46E5-F97C-4D60-B041-7E278EF7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0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D3"/>
  </w:style>
  <w:style w:type="paragraph" w:styleId="Footer">
    <w:name w:val="footer"/>
    <w:basedOn w:val="Normal"/>
    <w:link w:val="FooterChar"/>
    <w:uiPriority w:val="99"/>
    <w:unhideWhenUsed/>
    <w:rsid w:val="003F0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3"/>
  </w:style>
  <w:style w:type="character" w:styleId="Hyperlink">
    <w:name w:val="Hyperlink"/>
    <w:basedOn w:val="DefaultParagraphFont"/>
    <w:uiPriority w:val="99"/>
    <w:semiHidden/>
    <w:unhideWhenUsed/>
    <w:rsid w:val="008D1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r03Uo7JhA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Somers</dc:creator>
  <cp:keywords/>
  <dc:description/>
  <cp:lastModifiedBy>Sofi Somers</cp:lastModifiedBy>
  <cp:revision>6</cp:revision>
  <dcterms:created xsi:type="dcterms:W3CDTF">2020-06-18T15:31:00Z</dcterms:created>
  <dcterms:modified xsi:type="dcterms:W3CDTF">2020-06-22T13:29:00Z</dcterms:modified>
</cp:coreProperties>
</file>